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DE" w:rsidRPr="003A6298" w:rsidRDefault="00CC48DE" w:rsidP="00A91D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6298">
        <w:rPr>
          <w:rFonts w:ascii="Times New Roman" w:hAnsi="Times New Roman" w:cs="Times New Roman"/>
          <w:b/>
          <w:sz w:val="20"/>
          <w:szCs w:val="20"/>
        </w:rPr>
        <w:t xml:space="preserve">MECE </w:t>
      </w:r>
      <w:r w:rsidR="004C5A63" w:rsidRPr="003A6298">
        <w:rPr>
          <w:rFonts w:ascii="Times New Roman" w:hAnsi="Times New Roman" w:cs="Times New Roman"/>
          <w:b/>
          <w:sz w:val="20"/>
          <w:szCs w:val="20"/>
        </w:rPr>
        <w:t>401</w:t>
      </w:r>
      <w:r w:rsidR="00A91D32" w:rsidRPr="003A6298">
        <w:rPr>
          <w:rFonts w:ascii="Times New Roman" w:hAnsi="Times New Roman" w:cs="Times New Roman"/>
          <w:b/>
          <w:sz w:val="20"/>
          <w:szCs w:val="20"/>
        </w:rPr>
        <w:t xml:space="preserve"> SYLLABUS (2017-2018 Fall)</w:t>
      </w:r>
    </w:p>
    <w:p w:rsidR="00CC48DE" w:rsidRPr="003A6298" w:rsidRDefault="00CC48DE" w:rsidP="00CC48DE">
      <w:pPr>
        <w:rPr>
          <w:rFonts w:ascii="Times New Roman" w:hAnsi="Times New Roman" w:cs="Times New Roman"/>
          <w:sz w:val="20"/>
          <w:szCs w:val="20"/>
        </w:rPr>
      </w:pPr>
    </w:p>
    <w:p w:rsidR="0028408E" w:rsidRPr="003A6298" w:rsidRDefault="004C5A63" w:rsidP="00CC48DE">
      <w:pPr>
        <w:rPr>
          <w:rFonts w:ascii="Times New Roman" w:hAnsi="Times New Roman" w:cs="Times New Roman"/>
          <w:sz w:val="20"/>
          <w:szCs w:val="20"/>
        </w:rPr>
      </w:pPr>
      <w:r w:rsidRPr="003A6298">
        <w:rPr>
          <w:rFonts w:ascii="Times New Roman" w:hAnsi="Times New Roman" w:cs="Times New Roman"/>
          <w:sz w:val="20"/>
          <w:szCs w:val="20"/>
        </w:rPr>
        <w:t>MECE 401</w:t>
      </w:r>
      <w:r w:rsidR="00CC48DE" w:rsidRPr="003A6298">
        <w:rPr>
          <w:rFonts w:ascii="Times New Roman" w:hAnsi="Times New Roman" w:cs="Times New Roman"/>
          <w:sz w:val="20"/>
          <w:szCs w:val="20"/>
        </w:rPr>
        <w:t xml:space="preserve"> </w:t>
      </w:r>
      <w:r w:rsidRPr="003A6298">
        <w:rPr>
          <w:rFonts w:ascii="Times New Roman" w:hAnsi="Times New Roman" w:cs="Times New Roman"/>
          <w:sz w:val="20"/>
          <w:szCs w:val="20"/>
        </w:rPr>
        <w:t>Introduction to Robotics (3 2 4) (5</w:t>
      </w:r>
      <w:r w:rsidR="00CC48DE" w:rsidRPr="003A6298">
        <w:rPr>
          <w:rFonts w:ascii="Times New Roman" w:hAnsi="Times New Roman" w:cs="Times New Roman"/>
          <w:sz w:val="20"/>
          <w:szCs w:val="20"/>
        </w:rPr>
        <w:t xml:space="preserve"> ECTS)</w:t>
      </w:r>
    </w:p>
    <w:p w:rsidR="00CC48DE" w:rsidRPr="003A6298" w:rsidRDefault="00CC48DE" w:rsidP="00CC48DE">
      <w:pPr>
        <w:rPr>
          <w:rFonts w:ascii="Times New Roman" w:hAnsi="Times New Roman" w:cs="Times New Roman"/>
          <w:sz w:val="20"/>
          <w:szCs w:val="20"/>
        </w:rPr>
      </w:pPr>
      <w:r w:rsidRPr="003A6298">
        <w:rPr>
          <w:rFonts w:ascii="Times New Roman" w:hAnsi="Times New Roman" w:cs="Times New Roman"/>
          <w:sz w:val="20"/>
          <w:szCs w:val="20"/>
        </w:rPr>
        <w:t xml:space="preserve">Lecturer: </w:t>
      </w:r>
      <w:proofErr w:type="spellStart"/>
      <w:r w:rsidRPr="003A6298">
        <w:rPr>
          <w:rFonts w:ascii="Times New Roman" w:hAnsi="Times New Roman" w:cs="Times New Roman"/>
          <w:sz w:val="20"/>
          <w:szCs w:val="20"/>
        </w:rPr>
        <w:t>Ulaş</w:t>
      </w:r>
      <w:proofErr w:type="spellEnd"/>
      <w:r w:rsidRPr="003A62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6298">
        <w:rPr>
          <w:rFonts w:ascii="Times New Roman" w:hAnsi="Times New Roman" w:cs="Times New Roman"/>
          <w:sz w:val="20"/>
          <w:szCs w:val="20"/>
        </w:rPr>
        <w:t>Beldek</w:t>
      </w:r>
      <w:proofErr w:type="spellEnd"/>
      <w:r w:rsidR="00E673A2" w:rsidRPr="003A6298">
        <w:rPr>
          <w:rFonts w:ascii="Times New Roman" w:hAnsi="Times New Roman" w:cs="Times New Roman"/>
          <w:sz w:val="20"/>
          <w:szCs w:val="20"/>
        </w:rPr>
        <w:t xml:space="preserve"> (Room: L-327)</w:t>
      </w:r>
      <w:bookmarkStart w:id="0" w:name="_GoBack"/>
      <w:bookmarkEnd w:id="0"/>
    </w:p>
    <w:p w:rsidR="00E673A2" w:rsidRPr="003A6298" w:rsidRDefault="00E673A2" w:rsidP="00CC48DE">
      <w:pPr>
        <w:rPr>
          <w:rFonts w:ascii="Times New Roman" w:hAnsi="Times New Roman" w:cs="Times New Roman"/>
          <w:sz w:val="20"/>
          <w:szCs w:val="20"/>
        </w:rPr>
      </w:pPr>
      <w:r w:rsidRPr="003A6298">
        <w:rPr>
          <w:rFonts w:ascii="Times New Roman" w:hAnsi="Times New Roman" w:cs="Times New Roman"/>
          <w:sz w:val="20"/>
          <w:szCs w:val="20"/>
        </w:rPr>
        <w:t xml:space="preserve">Lab assistant: </w:t>
      </w:r>
      <w:proofErr w:type="spellStart"/>
      <w:r w:rsidRPr="003A6298">
        <w:rPr>
          <w:rFonts w:ascii="Times New Roman" w:hAnsi="Times New Roman" w:cs="Times New Roman"/>
          <w:sz w:val="20"/>
          <w:szCs w:val="20"/>
        </w:rPr>
        <w:t>Hilal</w:t>
      </w:r>
      <w:proofErr w:type="spellEnd"/>
      <w:r w:rsidRPr="003A62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6298">
        <w:rPr>
          <w:rFonts w:ascii="Times New Roman" w:hAnsi="Times New Roman" w:cs="Times New Roman"/>
          <w:sz w:val="20"/>
          <w:szCs w:val="20"/>
        </w:rPr>
        <w:t>Bingöl</w:t>
      </w:r>
      <w:proofErr w:type="spellEnd"/>
      <w:r w:rsidRPr="003A6298">
        <w:rPr>
          <w:rFonts w:ascii="Times New Roman" w:hAnsi="Times New Roman" w:cs="Times New Roman"/>
          <w:sz w:val="20"/>
          <w:szCs w:val="20"/>
        </w:rPr>
        <w:t xml:space="preserve"> (Room: L-325)</w:t>
      </w:r>
    </w:p>
    <w:p w:rsidR="00CC48DE" w:rsidRPr="003A6298" w:rsidRDefault="00CC48DE" w:rsidP="00CC48DE">
      <w:pPr>
        <w:rPr>
          <w:rFonts w:ascii="Times New Roman" w:hAnsi="Times New Roman" w:cs="Times New Roman"/>
          <w:sz w:val="20"/>
          <w:szCs w:val="20"/>
        </w:rPr>
      </w:pPr>
      <w:r w:rsidRPr="003A6298">
        <w:rPr>
          <w:rFonts w:ascii="Times New Roman" w:hAnsi="Times New Roman" w:cs="Times New Roman"/>
          <w:sz w:val="20"/>
          <w:szCs w:val="20"/>
        </w:rPr>
        <w:t xml:space="preserve">Course web site: </w:t>
      </w:r>
      <w:hyperlink r:id="rId4" w:history="1">
        <w:r w:rsidR="004C5A63" w:rsidRPr="003A6298">
          <w:rPr>
            <w:rStyle w:val="Hyperlink"/>
            <w:rFonts w:ascii="Times New Roman" w:hAnsi="Times New Roman" w:cs="Times New Roman"/>
            <w:sz w:val="20"/>
            <w:szCs w:val="20"/>
          </w:rPr>
          <w:t>http://mece401.cankaya.edu.tr</w:t>
        </w:r>
      </w:hyperlink>
    </w:p>
    <w:p w:rsidR="00CC48DE" w:rsidRPr="003A6298" w:rsidRDefault="00CC48DE" w:rsidP="00CC48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37"/>
        <w:gridCol w:w="9711"/>
      </w:tblGrid>
      <w:tr w:rsidR="003A6298" w:rsidRPr="003A6298" w:rsidTr="004B444C">
        <w:tc>
          <w:tcPr>
            <w:tcW w:w="10348" w:type="dxa"/>
            <w:gridSpan w:val="2"/>
            <w:shd w:val="pct15" w:color="auto" w:fill="auto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3A6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Course Outline </w:t>
            </w:r>
          </w:p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List the topics covered within each week.</w:t>
            </w:r>
          </w:p>
        </w:tc>
      </w:tr>
      <w:tr w:rsidR="003A6298" w:rsidRPr="003A6298" w:rsidTr="004B444C">
        <w:tc>
          <w:tcPr>
            <w:tcW w:w="579" w:type="dxa"/>
            <w:shd w:val="pct15" w:color="auto" w:fill="auto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9769" w:type="dxa"/>
            <w:shd w:val="pct15" w:color="auto" w:fill="auto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Topic(s)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  <w:r w:rsidRPr="003A6298">
              <w:rPr>
                <w:rFonts w:ascii="Times New Roman" w:hAnsi="Times New Roman" w:cs="Times New Roman"/>
                <w:noProof/>
              </w:rPr>
              <w:t>Robot types and their characteristics,</w:t>
            </w:r>
            <w:r w:rsidRPr="003A6298">
              <w:rPr>
                <w:rFonts w:ascii="Times New Roman" w:hAnsi="Times New Roman" w:cs="Times New Roman"/>
              </w:rPr>
              <w:t xml:space="preserve"> Homogeneous Transformations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Homogeneous Transformations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Homogeneous Transformations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  <w:r w:rsidRPr="003A6298">
              <w:rPr>
                <w:rFonts w:ascii="Times New Roman" w:hAnsi="Times New Roman" w:cs="Times New Roman"/>
              </w:rPr>
              <w:t>Kinematic Equations and Their Solutions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Kinematic Equations and Their Solutions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pStyle w:val="Balloo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Kinematic Equations and Their Solutions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  <w:r w:rsidRPr="003A6298">
              <w:rPr>
                <w:rFonts w:ascii="Times New Roman" w:hAnsi="Times New Roman" w:cs="Times New Roman"/>
              </w:rPr>
              <w:t>Differential Relationships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  <w:r w:rsidRPr="003A6298">
              <w:rPr>
                <w:rFonts w:ascii="Times New Roman" w:hAnsi="Times New Roman" w:cs="Times New Roman"/>
              </w:rPr>
              <w:t>Differential Relationships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  <w:r w:rsidRPr="003A6298">
              <w:rPr>
                <w:rFonts w:ascii="Times New Roman" w:hAnsi="Times New Roman" w:cs="Times New Roman"/>
              </w:rPr>
              <w:t>Dynamics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  <w:r w:rsidRPr="003A6298">
              <w:rPr>
                <w:rFonts w:ascii="Times New Roman" w:hAnsi="Times New Roman" w:cs="Times New Roman"/>
              </w:rPr>
              <w:t>Dynamics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</w:rPr>
            </w:pPr>
            <w:r w:rsidRPr="003A6298">
              <w:rPr>
                <w:rFonts w:ascii="Times New Roman" w:hAnsi="Times New Roman" w:cs="Times New Roman"/>
              </w:rPr>
              <w:t>Static Forces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</w:tr>
      <w:tr w:rsidR="003A6298" w:rsidRPr="003A6298" w:rsidTr="004B444C">
        <w:tc>
          <w:tcPr>
            <w:tcW w:w="579" w:type="dxa"/>
          </w:tcPr>
          <w:p w:rsidR="003A6298" w:rsidRPr="003A6298" w:rsidRDefault="003A6298" w:rsidP="004B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69" w:type="dxa"/>
            <w:vAlign w:val="center"/>
          </w:tcPr>
          <w:p w:rsidR="003A6298" w:rsidRPr="003A6298" w:rsidRDefault="003A6298" w:rsidP="003A6298">
            <w:pPr>
              <w:pStyle w:val="Hyperlink"/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Motion Tr</w:t>
            </w: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ajectories</w:t>
            </w:r>
          </w:p>
        </w:tc>
      </w:tr>
    </w:tbl>
    <w:p w:rsidR="004B20C8" w:rsidRPr="003A6298" w:rsidRDefault="004B20C8" w:rsidP="00CC48DE">
      <w:pPr>
        <w:rPr>
          <w:rFonts w:ascii="Times New Roman" w:hAnsi="Times New Roman" w:cs="Times New Roman"/>
          <w:sz w:val="20"/>
          <w:szCs w:val="20"/>
        </w:rPr>
      </w:pPr>
    </w:p>
    <w:p w:rsidR="008A6935" w:rsidRPr="003A6298" w:rsidRDefault="008A6935" w:rsidP="00CC48DE">
      <w:pPr>
        <w:rPr>
          <w:rFonts w:ascii="Times New Roman" w:hAnsi="Times New Roman" w:cs="Times New Roman"/>
          <w:sz w:val="20"/>
          <w:szCs w:val="20"/>
        </w:rPr>
      </w:pPr>
    </w:p>
    <w:p w:rsidR="008A6935" w:rsidRPr="003A6298" w:rsidRDefault="008A6935" w:rsidP="00CC48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42"/>
        <w:gridCol w:w="1701"/>
        <w:gridCol w:w="1418"/>
        <w:gridCol w:w="1417"/>
      </w:tblGrid>
      <w:tr w:rsidR="003A6298" w:rsidRPr="003A6298" w:rsidTr="003A6298">
        <w:trPr>
          <w:cantSplit/>
          <w:trHeight w:val="332"/>
        </w:trPr>
        <w:tc>
          <w:tcPr>
            <w:tcW w:w="10348" w:type="dxa"/>
            <w:gridSpan w:val="5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Textbook</w:t>
            </w: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 xml:space="preserve">(s) </w:t>
            </w:r>
          </w:p>
          <w:p w:rsidR="003A6298" w:rsidRPr="003A6298" w:rsidRDefault="003A6298" w:rsidP="004B444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List the textbook(s), if any, and other related main course materials.</w:t>
            </w:r>
          </w:p>
        </w:tc>
      </w:tr>
      <w:tr w:rsidR="003A6298" w:rsidRPr="003A6298" w:rsidTr="003A6298">
        <w:trPr>
          <w:cantSplit/>
          <w:trHeight w:val="359"/>
        </w:trPr>
        <w:tc>
          <w:tcPr>
            <w:tcW w:w="2070" w:type="dxa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Author(s)</w:t>
            </w:r>
          </w:p>
        </w:tc>
        <w:tc>
          <w:tcPr>
            <w:tcW w:w="3742" w:type="dxa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Publisher</w:t>
            </w:r>
          </w:p>
        </w:tc>
        <w:tc>
          <w:tcPr>
            <w:tcW w:w="1418" w:type="dxa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Publication Year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ISBN</w:t>
            </w:r>
          </w:p>
        </w:tc>
      </w:tr>
      <w:tr w:rsidR="003A6298" w:rsidRPr="003A6298" w:rsidTr="003A6298">
        <w:trPr>
          <w:cantSplit/>
          <w:trHeight w:val="510"/>
        </w:trPr>
        <w:tc>
          <w:tcPr>
            <w:tcW w:w="2070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Richard P. Paul</w:t>
            </w:r>
          </w:p>
        </w:tc>
        <w:tc>
          <w:tcPr>
            <w:tcW w:w="3742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 Manipulators: Mathematic, Programming and Control</w:t>
            </w:r>
          </w:p>
        </w:tc>
        <w:tc>
          <w:tcPr>
            <w:tcW w:w="1701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MIT Press</w:t>
            </w:r>
          </w:p>
        </w:tc>
        <w:tc>
          <w:tcPr>
            <w:tcW w:w="1418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417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0-262-16082-X</w:t>
            </w:r>
          </w:p>
        </w:tc>
      </w:tr>
    </w:tbl>
    <w:p w:rsidR="003A6298" w:rsidRPr="003A6298" w:rsidRDefault="003A6298" w:rsidP="003A62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42"/>
        <w:gridCol w:w="1701"/>
        <w:gridCol w:w="1418"/>
        <w:gridCol w:w="1417"/>
      </w:tblGrid>
      <w:tr w:rsidR="003A6298" w:rsidRPr="003A6298" w:rsidTr="003A6298">
        <w:trPr>
          <w:cantSplit/>
          <w:trHeight w:val="332"/>
        </w:trPr>
        <w:tc>
          <w:tcPr>
            <w:tcW w:w="10348" w:type="dxa"/>
            <w:gridSpan w:val="5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 Book</w:t>
            </w: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</w:p>
          <w:p w:rsidR="003A6298" w:rsidRPr="003A6298" w:rsidRDefault="003A6298" w:rsidP="004B444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List the reference books as supplementary materials, if any.</w:t>
            </w:r>
          </w:p>
        </w:tc>
      </w:tr>
      <w:tr w:rsidR="003A6298" w:rsidRPr="003A6298" w:rsidTr="003A6298">
        <w:trPr>
          <w:cantSplit/>
          <w:trHeight w:val="359"/>
        </w:trPr>
        <w:tc>
          <w:tcPr>
            <w:tcW w:w="2070" w:type="dxa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Author(s)</w:t>
            </w:r>
          </w:p>
        </w:tc>
        <w:tc>
          <w:tcPr>
            <w:tcW w:w="3742" w:type="dxa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Publisher</w:t>
            </w:r>
          </w:p>
        </w:tc>
        <w:tc>
          <w:tcPr>
            <w:tcW w:w="1418" w:type="dxa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Publication Year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ISBN</w:t>
            </w:r>
          </w:p>
        </w:tc>
      </w:tr>
      <w:tr w:rsidR="003A6298" w:rsidRPr="003A6298" w:rsidTr="003A6298">
        <w:trPr>
          <w:cantSplit/>
          <w:trHeight w:val="510"/>
        </w:trPr>
        <w:tc>
          <w:tcPr>
            <w:tcW w:w="2070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K. S. Fu</w:t>
            </w:r>
          </w:p>
          <w:p w:rsidR="003A6298" w:rsidRPr="003A6298" w:rsidRDefault="003A6298" w:rsidP="004B444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R. C. Gonzalez</w:t>
            </w:r>
          </w:p>
          <w:p w:rsidR="003A6298" w:rsidRPr="003A6298" w:rsidRDefault="003A6298" w:rsidP="004B44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C. S. G. Lee</w:t>
            </w:r>
          </w:p>
        </w:tc>
        <w:tc>
          <w:tcPr>
            <w:tcW w:w="3742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A629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Robotics: Control, Sensing, Vision, and Intelligence</w:t>
            </w:r>
          </w:p>
        </w:tc>
        <w:tc>
          <w:tcPr>
            <w:tcW w:w="1701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McGraw-Hill</w:t>
            </w:r>
          </w:p>
        </w:tc>
        <w:tc>
          <w:tcPr>
            <w:tcW w:w="1418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417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298">
              <w:rPr>
                <w:rStyle w:val="Strong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0-07-022626-1</w:t>
            </w:r>
          </w:p>
        </w:tc>
      </w:tr>
      <w:tr w:rsidR="003A6298" w:rsidRPr="003A6298" w:rsidTr="003A6298">
        <w:trPr>
          <w:cantSplit/>
          <w:trHeight w:val="510"/>
        </w:trPr>
        <w:tc>
          <w:tcPr>
            <w:tcW w:w="2070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S. B. Niku</w:t>
            </w:r>
          </w:p>
        </w:tc>
        <w:tc>
          <w:tcPr>
            <w:tcW w:w="3742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Introduction to robotics: analysis, control, applications</w:t>
            </w:r>
          </w:p>
        </w:tc>
        <w:tc>
          <w:tcPr>
            <w:tcW w:w="1701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John Wiley &amp; Sons</w:t>
            </w:r>
          </w:p>
        </w:tc>
        <w:tc>
          <w:tcPr>
            <w:tcW w:w="1418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2011</w:t>
            </w:r>
          </w:p>
        </w:tc>
        <w:tc>
          <w:tcPr>
            <w:tcW w:w="1417" w:type="dxa"/>
            <w:vAlign w:val="center"/>
          </w:tcPr>
          <w:p w:rsidR="003A6298" w:rsidRPr="003A6298" w:rsidRDefault="003A6298" w:rsidP="004B4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9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978-0-470-60446-5</w:t>
            </w:r>
          </w:p>
        </w:tc>
      </w:tr>
    </w:tbl>
    <w:p w:rsidR="00CC48DE" w:rsidRPr="003A6298" w:rsidRDefault="00CC48DE" w:rsidP="00CC48DE">
      <w:pPr>
        <w:rPr>
          <w:rFonts w:ascii="Times New Roman" w:hAnsi="Times New Roman" w:cs="Times New Roman"/>
          <w:sz w:val="20"/>
          <w:szCs w:val="20"/>
        </w:rPr>
      </w:pPr>
    </w:p>
    <w:p w:rsidR="00CC48DE" w:rsidRPr="003A6298" w:rsidRDefault="00CC48DE" w:rsidP="00CC48DE">
      <w:pPr>
        <w:rPr>
          <w:rFonts w:ascii="Times New Roman" w:hAnsi="Times New Roman" w:cs="Times New Roman"/>
          <w:sz w:val="20"/>
          <w:szCs w:val="20"/>
        </w:rPr>
      </w:pPr>
      <w:r w:rsidRPr="003A6298">
        <w:rPr>
          <w:rFonts w:ascii="Times New Roman" w:hAnsi="Times New Roman" w:cs="Times New Roman"/>
          <w:b/>
          <w:sz w:val="20"/>
          <w:szCs w:val="20"/>
        </w:rPr>
        <w:t>Attendance:</w:t>
      </w:r>
      <w:r w:rsidRPr="003A6298">
        <w:rPr>
          <w:rFonts w:ascii="Times New Roman" w:hAnsi="Times New Roman" w:cs="Times New Roman"/>
          <w:sz w:val="20"/>
          <w:szCs w:val="20"/>
        </w:rPr>
        <w:t xml:space="preserve"> 60% attendance for the theoretical lecture hours is compulsory, 80% attendance for the practical lecture hours is compulsory. </w:t>
      </w:r>
    </w:p>
    <w:p w:rsidR="00A91D32" w:rsidRPr="003A6298" w:rsidRDefault="00A91D32" w:rsidP="00CC48DE">
      <w:pPr>
        <w:rPr>
          <w:rFonts w:ascii="Times New Roman" w:hAnsi="Times New Roman" w:cs="Times New Roman"/>
          <w:sz w:val="20"/>
          <w:szCs w:val="20"/>
        </w:rPr>
      </w:pPr>
    </w:p>
    <w:p w:rsidR="00CC48DE" w:rsidRPr="003A6298" w:rsidRDefault="00CC48DE" w:rsidP="00CC48DE">
      <w:pPr>
        <w:rPr>
          <w:rFonts w:ascii="Times New Roman" w:hAnsi="Times New Roman" w:cs="Times New Roman"/>
          <w:b/>
          <w:sz w:val="20"/>
          <w:szCs w:val="20"/>
        </w:rPr>
      </w:pPr>
      <w:r w:rsidRPr="003A6298">
        <w:rPr>
          <w:rFonts w:ascii="Times New Roman" w:hAnsi="Times New Roman" w:cs="Times New Roman"/>
          <w:b/>
          <w:sz w:val="20"/>
          <w:szCs w:val="20"/>
        </w:rPr>
        <w:t xml:space="preserve">Grading Policy: </w:t>
      </w:r>
    </w:p>
    <w:p w:rsidR="00CC48DE" w:rsidRPr="003A6298" w:rsidRDefault="00CC48DE" w:rsidP="00CC48DE">
      <w:pPr>
        <w:rPr>
          <w:rFonts w:ascii="Times New Roman" w:hAnsi="Times New Roman" w:cs="Times New Roman"/>
          <w:sz w:val="20"/>
          <w:szCs w:val="20"/>
        </w:rPr>
      </w:pPr>
      <w:r w:rsidRPr="003A6298">
        <w:rPr>
          <w:rFonts w:ascii="Times New Roman" w:hAnsi="Times New Roman" w:cs="Times New Roman"/>
          <w:sz w:val="20"/>
          <w:szCs w:val="20"/>
        </w:rPr>
        <w:t xml:space="preserve">10% </w:t>
      </w:r>
      <w:r w:rsidR="00E673A2" w:rsidRPr="003A6298">
        <w:rPr>
          <w:rFonts w:ascii="Times New Roman" w:hAnsi="Times New Roman" w:cs="Times New Roman"/>
          <w:sz w:val="20"/>
          <w:szCs w:val="20"/>
        </w:rPr>
        <w:t>Attendance</w:t>
      </w:r>
      <w:r w:rsidRPr="003A6298">
        <w:rPr>
          <w:rFonts w:ascii="Times New Roman" w:hAnsi="Times New Roman" w:cs="Times New Roman"/>
          <w:sz w:val="20"/>
          <w:szCs w:val="20"/>
        </w:rPr>
        <w:t xml:space="preserve"> to the theoretical lecture hours.</w:t>
      </w:r>
    </w:p>
    <w:p w:rsidR="00E673A2" w:rsidRPr="003A6298" w:rsidRDefault="00E673A2" w:rsidP="00CC48DE">
      <w:pPr>
        <w:rPr>
          <w:rFonts w:ascii="Times New Roman" w:hAnsi="Times New Roman" w:cs="Times New Roman"/>
          <w:sz w:val="20"/>
          <w:szCs w:val="20"/>
        </w:rPr>
      </w:pPr>
      <w:r w:rsidRPr="003A6298">
        <w:rPr>
          <w:rFonts w:ascii="Times New Roman" w:hAnsi="Times New Roman" w:cs="Times New Roman"/>
          <w:sz w:val="20"/>
          <w:szCs w:val="20"/>
        </w:rPr>
        <w:t>30% Laboratory Applications: Attendance to the laboratory, performance, weekly lab reports, quiz</w:t>
      </w:r>
      <w:r w:rsidR="004B20C8" w:rsidRPr="003A6298">
        <w:rPr>
          <w:rFonts w:ascii="Times New Roman" w:hAnsi="Times New Roman" w:cs="Times New Roman"/>
          <w:sz w:val="20"/>
          <w:szCs w:val="20"/>
        </w:rPr>
        <w:t>, lab exam</w:t>
      </w:r>
      <w:r w:rsidR="008A6935" w:rsidRPr="003A6298">
        <w:rPr>
          <w:rFonts w:ascii="Times New Roman" w:hAnsi="Times New Roman" w:cs="Times New Roman"/>
          <w:sz w:val="20"/>
          <w:szCs w:val="20"/>
        </w:rPr>
        <w:t>, lab project</w:t>
      </w:r>
      <w:r w:rsidR="004B20C8" w:rsidRPr="003A6298">
        <w:rPr>
          <w:rFonts w:ascii="Times New Roman" w:hAnsi="Times New Roman" w:cs="Times New Roman"/>
          <w:sz w:val="20"/>
          <w:szCs w:val="20"/>
        </w:rPr>
        <w:t>. A</w:t>
      </w:r>
      <w:r w:rsidR="00A91D32" w:rsidRPr="003A6298">
        <w:rPr>
          <w:rFonts w:ascii="Times New Roman" w:hAnsi="Times New Roman" w:cs="Times New Roman"/>
          <w:sz w:val="20"/>
          <w:szCs w:val="20"/>
        </w:rPr>
        <w:t>ll these sub items corresponding to grading of laboratory applications wil</w:t>
      </w:r>
      <w:r w:rsidR="004B20C8" w:rsidRPr="003A6298">
        <w:rPr>
          <w:rFonts w:ascii="Times New Roman" w:hAnsi="Times New Roman" w:cs="Times New Roman"/>
          <w:sz w:val="20"/>
          <w:szCs w:val="20"/>
        </w:rPr>
        <w:t xml:space="preserve">l be determined by </w:t>
      </w:r>
      <w:proofErr w:type="spellStart"/>
      <w:r w:rsidR="004B20C8" w:rsidRPr="003A6298">
        <w:rPr>
          <w:rFonts w:ascii="Times New Roman" w:hAnsi="Times New Roman" w:cs="Times New Roman"/>
          <w:sz w:val="20"/>
          <w:szCs w:val="20"/>
        </w:rPr>
        <w:t>Hilal</w:t>
      </w:r>
      <w:proofErr w:type="spellEnd"/>
      <w:r w:rsidR="004B20C8" w:rsidRPr="003A62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20C8" w:rsidRPr="003A6298">
        <w:rPr>
          <w:rFonts w:ascii="Times New Roman" w:hAnsi="Times New Roman" w:cs="Times New Roman"/>
          <w:sz w:val="20"/>
          <w:szCs w:val="20"/>
        </w:rPr>
        <w:t>Bingöl</w:t>
      </w:r>
      <w:proofErr w:type="spellEnd"/>
      <w:r w:rsidR="004B20C8" w:rsidRPr="003A6298">
        <w:rPr>
          <w:rFonts w:ascii="Times New Roman" w:hAnsi="Times New Roman" w:cs="Times New Roman"/>
          <w:sz w:val="20"/>
          <w:szCs w:val="20"/>
        </w:rPr>
        <w:t>.</w:t>
      </w:r>
    </w:p>
    <w:p w:rsidR="00CC48DE" w:rsidRPr="003A6298" w:rsidRDefault="00E673A2" w:rsidP="00CC48DE">
      <w:pPr>
        <w:rPr>
          <w:rFonts w:ascii="Times New Roman" w:hAnsi="Times New Roman" w:cs="Times New Roman"/>
          <w:sz w:val="20"/>
          <w:szCs w:val="20"/>
        </w:rPr>
      </w:pPr>
      <w:r w:rsidRPr="003A6298">
        <w:rPr>
          <w:rFonts w:ascii="Times New Roman" w:hAnsi="Times New Roman" w:cs="Times New Roman"/>
          <w:sz w:val="20"/>
          <w:szCs w:val="20"/>
        </w:rPr>
        <w:t>35% Final Exam</w:t>
      </w:r>
    </w:p>
    <w:p w:rsidR="00E673A2" w:rsidRPr="003A6298" w:rsidRDefault="00E673A2" w:rsidP="00CC48DE">
      <w:pPr>
        <w:rPr>
          <w:rFonts w:ascii="Times New Roman" w:hAnsi="Times New Roman" w:cs="Times New Roman"/>
          <w:sz w:val="20"/>
          <w:szCs w:val="20"/>
        </w:rPr>
      </w:pPr>
      <w:r w:rsidRPr="003A6298">
        <w:rPr>
          <w:rFonts w:ascii="Times New Roman" w:hAnsi="Times New Roman" w:cs="Times New Roman"/>
          <w:sz w:val="20"/>
          <w:szCs w:val="20"/>
        </w:rPr>
        <w:t>25% Midterm Exam</w:t>
      </w:r>
    </w:p>
    <w:p w:rsidR="00CC48DE" w:rsidRPr="003A6298" w:rsidRDefault="00CC48DE" w:rsidP="00CC48DE">
      <w:pPr>
        <w:rPr>
          <w:rFonts w:ascii="Times New Roman" w:hAnsi="Times New Roman" w:cs="Times New Roman"/>
          <w:sz w:val="20"/>
          <w:szCs w:val="20"/>
        </w:rPr>
      </w:pPr>
    </w:p>
    <w:sectPr w:rsidR="00CC48DE" w:rsidRPr="003A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2F"/>
    <w:rsid w:val="000D1375"/>
    <w:rsid w:val="0028408E"/>
    <w:rsid w:val="003A6298"/>
    <w:rsid w:val="004B20C8"/>
    <w:rsid w:val="004C5A63"/>
    <w:rsid w:val="008A6935"/>
    <w:rsid w:val="009E012F"/>
    <w:rsid w:val="00A91D32"/>
    <w:rsid w:val="00CC48DE"/>
    <w:rsid w:val="00E6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490D3-8374-4DB0-9696-9D9DA684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20C8"/>
    <w:pPr>
      <w:keepNext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4B20C8"/>
    <w:pPr>
      <w:keepNext/>
      <w:tabs>
        <w:tab w:val="left" w:pos="2394"/>
      </w:tabs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C48DE"/>
    <w:rPr>
      <w:color w:val="0000FF"/>
      <w:u w:val="single"/>
    </w:rPr>
  </w:style>
  <w:style w:type="paragraph" w:styleId="Header">
    <w:name w:val="header"/>
    <w:basedOn w:val="Normal"/>
    <w:link w:val="HeaderChar"/>
    <w:rsid w:val="00CC48D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CC48DE"/>
    <w:rPr>
      <w:rFonts w:ascii="Arial" w:eastAsia="Times New Roman" w:hAnsi="Arial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8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8DE"/>
    <w:rPr>
      <w:rFonts w:ascii="Tahoma" w:eastAsia="Times New Roman" w:hAnsi="Tahoma" w:cs="Tahoma"/>
      <w:sz w:val="16"/>
      <w:szCs w:val="16"/>
    </w:rPr>
  </w:style>
  <w:style w:type="character" w:customStyle="1" w:styleId="contributornametrigger">
    <w:name w:val="contributornametrigger"/>
    <w:basedOn w:val="DefaultParagraphFont"/>
    <w:rsid w:val="00CC48DE"/>
  </w:style>
  <w:style w:type="character" w:customStyle="1" w:styleId="Heading1Char">
    <w:name w:val="Heading 1 Char"/>
    <w:basedOn w:val="DefaultParagraphFont"/>
    <w:link w:val="Heading1"/>
    <w:rsid w:val="004B20C8"/>
    <w:rPr>
      <w:rFonts w:ascii="Arial" w:eastAsia="Times New Roman" w:hAnsi="Arial" w:cs="Times New Roman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4B20C8"/>
    <w:rPr>
      <w:rFonts w:ascii="Arial" w:eastAsia="Times New Roman" w:hAnsi="Arial" w:cs="Times New Roman"/>
      <w:b/>
      <w:sz w:val="20"/>
      <w:szCs w:val="20"/>
      <w:lang w:val="tr-TR" w:eastAsia="tr-TR"/>
    </w:rPr>
  </w:style>
  <w:style w:type="paragraph" w:styleId="BodyText">
    <w:name w:val="Body Text"/>
    <w:basedOn w:val="Normal"/>
    <w:link w:val="BodyTextChar"/>
    <w:rsid w:val="004B20C8"/>
    <w:pPr>
      <w:tabs>
        <w:tab w:val="left" w:pos="1653"/>
      </w:tabs>
      <w:spacing w:after="0" w:line="240" w:lineRule="auto"/>
    </w:pPr>
    <w:rPr>
      <w:rFonts w:ascii="Arial" w:eastAsia="Times New Roman" w:hAnsi="Arial" w:cs="Times New Roman"/>
      <w:bCs/>
      <w:sz w:val="20"/>
      <w:szCs w:val="20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4B20C8"/>
    <w:rPr>
      <w:rFonts w:ascii="Arial" w:eastAsia="Times New Roman" w:hAnsi="Arial" w:cs="Times New Roman"/>
      <w:bCs/>
      <w:sz w:val="20"/>
      <w:szCs w:val="20"/>
      <w:lang w:val="tr-TR" w:eastAsia="tr-TR"/>
    </w:rPr>
  </w:style>
  <w:style w:type="paragraph" w:styleId="BodyTextIndent3">
    <w:name w:val="Body Text Indent 3"/>
    <w:basedOn w:val="Normal"/>
    <w:link w:val="BodyTextIndent3Char"/>
    <w:rsid w:val="004B20C8"/>
    <w:pPr>
      <w:spacing w:after="0" w:line="240" w:lineRule="auto"/>
      <w:ind w:left="72"/>
    </w:pPr>
    <w:rPr>
      <w:rFonts w:ascii="Arial" w:eastAsia="Times New Roman" w:hAnsi="Arial" w:cs="Times New Roman"/>
      <w:bCs/>
      <w:sz w:val="20"/>
      <w:szCs w:val="20"/>
      <w:lang w:val="tr-TR" w:eastAsia="tr-TR"/>
    </w:rPr>
  </w:style>
  <w:style w:type="character" w:customStyle="1" w:styleId="BodyTextIndent3Char">
    <w:name w:val="Body Text Indent 3 Char"/>
    <w:basedOn w:val="DefaultParagraphFont"/>
    <w:link w:val="BodyTextIndent3"/>
    <w:rsid w:val="004B20C8"/>
    <w:rPr>
      <w:rFonts w:ascii="Arial" w:eastAsia="Times New Roman" w:hAnsi="Arial" w:cs="Times New Roman"/>
      <w:bCs/>
      <w:sz w:val="20"/>
      <w:szCs w:val="20"/>
      <w:lang w:val="tr-TR" w:eastAsia="tr-TR"/>
    </w:rPr>
  </w:style>
  <w:style w:type="paragraph" w:styleId="HTMLPreformatted">
    <w:name w:val="HTML Preformatted"/>
    <w:basedOn w:val="Normal"/>
    <w:link w:val="HTMLPreformattedChar"/>
    <w:rsid w:val="003A6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rsid w:val="003A6298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styleId="Strong">
    <w:name w:val="Strong"/>
    <w:basedOn w:val="DefaultParagraphFont"/>
    <w:qFormat/>
    <w:rsid w:val="003A6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ce401.canka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7</cp:revision>
  <dcterms:created xsi:type="dcterms:W3CDTF">2017-09-25T06:29:00Z</dcterms:created>
  <dcterms:modified xsi:type="dcterms:W3CDTF">2017-09-26T12:58:00Z</dcterms:modified>
</cp:coreProperties>
</file>